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EF32D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SZE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E0E29">
        <w:rPr>
          <w:rFonts w:ascii="Arial" w:hAnsi="Arial" w:cs="Arial"/>
          <w:b/>
          <w:sz w:val="20"/>
          <w:szCs w:val="20"/>
        </w:rPr>
        <w:t>Board resolution</w:t>
      </w:r>
      <w:r w:rsidR="00006127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00641">
        <w:rPr>
          <w:rFonts w:ascii="Arial" w:hAnsi="Arial" w:cs="Arial"/>
          <w:sz w:val="20"/>
          <w:szCs w:val="20"/>
        </w:rPr>
        <w:t>28</w:t>
      </w:r>
      <w:r w:rsidR="00006127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F32D4" w:rsidRPr="00EF32D4">
        <w:rPr>
          <w:rFonts w:ascii="Arial" w:hAnsi="Arial" w:cs="Arial"/>
          <w:sz w:val="20"/>
          <w:szCs w:val="20"/>
        </w:rPr>
        <w:t>Sonadezi</w:t>
      </w:r>
      <w:proofErr w:type="spellEnd"/>
      <w:r w:rsidR="00EF32D4" w:rsidRPr="00EF32D4">
        <w:rPr>
          <w:rFonts w:ascii="Arial" w:hAnsi="Arial" w:cs="Arial"/>
          <w:sz w:val="20"/>
          <w:szCs w:val="20"/>
        </w:rPr>
        <w:t xml:space="preserve"> Environment Joint Stock Company</w:t>
      </w:r>
      <w:r w:rsidR="0010064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9E0E29">
        <w:rPr>
          <w:rFonts w:ascii="Arial" w:hAnsi="Arial" w:cs="Arial"/>
          <w:sz w:val="20"/>
          <w:szCs w:val="20"/>
        </w:rPr>
        <w:t>Board resolution</w:t>
      </w:r>
      <w:r w:rsidR="00006127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237F7" w:rsidRDefault="00D2596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D25960">
        <w:rPr>
          <w:rFonts w:ascii="Arial" w:hAnsi="Arial" w:cs="Arial"/>
          <w:sz w:val="20"/>
          <w:szCs w:val="20"/>
        </w:rPr>
        <w:t xml:space="preserve"> Approving the signing of contracts and transactions with related persons between </w:t>
      </w:r>
      <w:proofErr w:type="spellStart"/>
      <w:r w:rsidRPr="00D25960">
        <w:rPr>
          <w:rFonts w:ascii="Arial" w:hAnsi="Arial" w:cs="Arial"/>
          <w:sz w:val="20"/>
          <w:szCs w:val="20"/>
        </w:rPr>
        <w:t>Sonadezi</w:t>
      </w:r>
      <w:proofErr w:type="spellEnd"/>
      <w:r w:rsidRPr="00D25960">
        <w:rPr>
          <w:rFonts w:ascii="Arial" w:hAnsi="Arial" w:cs="Arial"/>
          <w:sz w:val="20"/>
          <w:szCs w:val="20"/>
        </w:rPr>
        <w:t xml:space="preserve"> Environment Joint Stock C</w:t>
      </w:r>
      <w:r w:rsidR="001237F7">
        <w:rPr>
          <w:rFonts w:ascii="Arial" w:hAnsi="Arial" w:cs="Arial"/>
          <w:sz w:val="20"/>
          <w:szCs w:val="20"/>
        </w:rPr>
        <w:t>ompany and related organization</w:t>
      </w:r>
      <w:r w:rsidRPr="00D25960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25960">
        <w:rPr>
          <w:rFonts w:ascii="Arial" w:hAnsi="Arial" w:cs="Arial"/>
          <w:sz w:val="20"/>
          <w:szCs w:val="20"/>
        </w:rPr>
        <w:t>Sonadezi</w:t>
      </w:r>
      <w:proofErr w:type="spellEnd"/>
      <w:r w:rsidRPr="00D25960">
        <w:rPr>
          <w:rFonts w:ascii="Arial" w:hAnsi="Arial" w:cs="Arial"/>
          <w:sz w:val="20"/>
          <w:szCs w:val="20"/>
        </w:rPr>
        <w:t xml:space="preserve"> Services Joint Stock Company in accordance with Article 162 of the Enterprise Law and Article 39 of the </w:t>
      </w:r>
      <w:r w:rsidR="001237F7">
        <w:rPr>
          <w:rFonts w:ascii="Arial" w:hAnsi="Arial" w:cs="Arial"/>
          <w:sz w:val="20"/>
          <w:szCs w:val="20"/>
        </w:rPr>
        <w:t xml:space="preserve">Charter of </w:t>
      </w:r>
      <w:proofErr w:type="spellStart"/>
      <w:r w:rsidRPr="00D25960">
        <w:rPr>
          <w:rFonts w:ascii="Arial" w:hAnsi="Arial" w:cs="Arial"/>
          <w:sz w:val="20"/>
          <w:szCs w:val="20"/>
        </w:rPr>
        <w:t>Sonadezi</w:t>
      </w:r>
      <w:proofErr w:type="spellEnd"/>
      <w:r w:rsidRPr="00D25960">
        <w:rPr>
          <w:rFonts w:ascii="Arial" w:hAnsi="Arial" w:cs="Arial"/>
          <w:sz w:val="20"/>
          <w:szCs w:val="20"/>
        </w:rPr>
        <w:t xml:space="preserve"> Environment</w:t>
      </w:r>
      <w:r w:rsidR="001237F7">
        <w:rPr>
          <w:rFonts w:ascii="Arial" w:hAnsi="Arial" w:cs="Arial"/>
          <w:sz w:val="20"/>
          <w:szCs w:val="20"/>
        </w:rPr>
        <w:t xml:space="preserve"> Joint Stock Company</w:t>
      </w:r>
      <w:r w:rsidRPr="00D25960">
        <w:rPr>
          <w:rFonts w:ascii="Arial" w:hAnsi="Arial" w:cs="Arial"/>
          <w:sz w:val="20"/>
          <w:szCs w:val="20"/>
        </w:rPr>
        <w:t xml:space="preserve">, specifically as follows: </w:t>
      </w:r>
    </w:p>
    <w:p w:rsidR="004E7C8A" w:rsidRDefault="004E7C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Subject</w:t>
      </w:r>
      <w:r w:rsidR="00B16580">
        <w:rPr>
          <w:rFonts w:ascii="Arial" w:hAnsi="Arial" w:cs="Arial"/>
          <w:sz w:val="20"/>
          <w:szCs w:val="20"/>
        </w:rPr>
        <w:t xml:space="preserve"> of the</w:t>
      </w:r>
      <w:r w:rsidR="00D25960" w:rsidRPr="00D25960">
        <w:rPr>
          <w:rFonts w:ascii="Arial" w:hAnsi="Arial" w:cs="Arial"/>
          <w:sz w:val="20"/>
          <w:szCs w:val="20"/>
        </w:rPr>
        <w:t xml:space="preserve"> contract: Contract for renting and operating hygienic burial compartments 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Tan Waste Treatment Area</w:t>
      </w:r>
    </w:p>
    <w:p w:rsidR="00FB5D99" w:rsidRDefault="00D2596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960">
        <w:rPr>
          <w:rFonts w:ascii="Arial" w:hAnsi="Arial" w:cs="Arial"/>
          <w:sz w:val="20"/>
          <w:szCs w:val="20"/>
        </w:rPr>
        <w:t>- Value of the contract: Transactions less than 35% of the total assets</w:t>
      </w:r>
      <w:r w:rsidR="00FB5D99">
        <w:rPr>
          <w:rFonts w:ascii="Arial" w:hAnsi="Arial" w:cs="Arial"/>
          <w:sz w:val="20"/>
          <w:szCs w:val="20"/>
        </w:rPr>
        <w:t xml:space="preserve"> of the Company</w:t>
      </w:r>
      <w:r w:rsidRPr="00D25960">
        <w:rPr>
          <w:rFonts w:ascii="Arial" w:hAnsi="Arial" w:cs="Arial"/>
          <w:sz w:val="20"/>
          <w:szCs w:val="20"/>
        </w:rPr>
        <w:t xml:space="preserve"> recorded in </w:t>
      </w:r>
      <w:r w:rsidR="00FB5D99">
        <w:rPr>
          <w:rFonts w:ascii="Arial" w:hAnsi="Arial" w:cs="Arial"/>
          <w:sz w:val="20"/>
          <w:szCs w:val="20"/>
        </w:rPr>
        <w:t>the latest financial statement</w:t>
      </w:r>
      <w:bookmarkStart w:id="0" w:name="_GoBack"/>
      <w:bookmarkEnd w:id="0"/>
    </w:p>
    <w:p w:rsidR="00C6131C" w:rsidRDefault="00FB5D9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D25960" w:rsidRPr="00D25960">
        <w:rPr>
          <w:rFonts w:ascii="Arial" w:hAnsi="Arial" w:cs="Arial"/>
          <w:sz w:val="20"/>
          <w:szCs w:val="20"/>
        </w:rPr>
        <w:t>Authorizing the General Director to be the legal representative to sign and perform the contracts and transactions stated in Article 1 to ensur</w:t>
      </w:r>
      <w:r w:rsidR="00C6131C">
        <w:rPr>
          <w:rFonts w:ascii="Arial" w:hAnsi="Arial" w:cs="Arial"/>
          <w:sz w:val="20"/>
          <w:szCs w:val="20"/>
        </w:rPr>
        <w:t>e compliance with regulations</w:t>
      </w:r>
    </w:p>
    <w:p w:rsidR="00EF32D4" w:rsidRDefault="00C613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D25960" w:rsidRPr="00D25960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Board resolution</w:t>
      </w:r>
      <w:r w:rsidR="00D25960" w:rsidRPr="00D25960">
        <w:rPr>
          <w:rFonts w:ascii="Arial" w:hAnsi="Arial" w:cs="Arial"/>
          <w:sz w:val="20"/>
          <w:szCs w:val="20"/>
        </w:rPr>
        <w:t xml:space="preserve"> tak</w:t>
      </w:r>
      <w:r w:rsidR="00E10673">
        <w:rPr>
          <w:rFonts w:ascii="Arial" w:hAnsi="Arial" w:cs="Arial"/>
          <w:sz w:val="20"/>
          <w:szCs w:val="20"/>
        </w:rPr>
        <w:t>es effect from the signing date. T</w:t>
      </w:r>
      <w:r w:rsidR="00D25960" w:rsidRPr="00D25960">
        <w:rPr>
          <w:rFonts w:ascii="Arial" w:hAnsi="Arial" w:cs="Arial"/>
          <w:sz w:val="20"/>
          <w:szCs w:val="20"/>
        </w:rPr>
        <w:t xml:space="preserve">he Board of Directors, General Director, relevant units and individuals are </w:t>
      </w:r>
      <w:r w:rsidR="00E10673">
        <w:rPr>
          <w:rFonts w:ascii="Arial" w:hAnsi="Arial" w:cs="Arial"/>
          <w:sz w:val="20"/>
          <w:szCs w:val="20"/>
        </w:rPr>
        <w:t xml:space="preserve">responsible for implementing the Board resolution </w:t>
      </w:r>
    </w:p>
    <w:sectPr w:rsidR="00EF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6127"/>
    <w:rsid w:val="00012C59"/>
    <w:rsid w:val="00013D2F"/>
    <w:rsid w:val="00016249"/>
    <w:rsid w:val="000266C2"/>
    <w:rsid w:val="000365C1"/>
    <w:rsid w:val="00050E3D"/>
    <w:rsid w:val="000603A9"/>
    <w:rsid w:val="000A0B74"/>
    <w:rsid w:val="000D20D4"/>
    <w:rsid w:val="000E21EB"/>
    <w:rsid w:val="000E4CD5"/>
    <w:rsid w:val="000E518E"/>
    <w:rsid w:val="000E71F4"/>
    <w:rsid w:val="00100641"/>
    <w:rsid w:val="001237F7"/>
    <w:rsid w:val="00132EC5"/>
    <w:rsid w:val="00137F24"/>
    <w:rsid w:val="00140C63"/>
    <w:rsid w:val="00146DCF"/>
    <w:rsid w:val="00160B60"/>
    <w:rsid w:val="0016411D"/>
    <w:rsid w:val="00167E2F"/>
    <w:rsid w:val="001B25AA"/>
    <w:rsid w:val="001E03D4"/>
    <w:rsid w:val="001F34A1"/>
    <w:rsid w:val="001F6744"/>
    <w:rsid w:val="00221EC5"/>
    <w:rsid w:val="00225894"/>
    <w:rsid w:val="00232199"/>
    <w:rsid w:val="00296BF9"/>
    <w:rsid w:val="002B42CC"/>
    <w:rsid w:val="002C36A5"/>
    <w:rsid w:val="002D481A"/>
    <w:rsid w:val="002D4939"/>
    <w:rsid w:val="002D53EE"/>
    <w:rsid w:val="002E0C30"/>
    <w:rsid w:val="002E21E7"/>
    <w:rsid w:val="002E43D7"/>
    <w:rsid w:val="002E7FD0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7607E"/>
    <w:rsid w:val="00397004"/>
    <w:rsid w:val="003A0ECB"/>
    <w:rsid w:val="003A5CE9"/>
    <w:rsid w:val="003B73F7"/>
    <w:rsid w:val="003C1805"/>
    <w:rsid w:val="003C4606"/>
    <w:rsid w:val="003E034B"/>
    <w:rsid w:val="00403A9C"/>
    <w:rsid w:val="004263B2"/>
    <w:rsid w:val="0042783A"/>
    <w:rsid w:val="00440BF3"/>
    <w:rsid w:val="004530A7"/>
    <w:rsid w:val="00453C9C"/>
    <w:rsid w:val="00467BC0"/>
    <w:rsid w:val="0047038B"/>
    <w:rsid w:val="00490B2B"/>
    <w:rsid w:val="00496733"/>
    <w:rsid w:val="004B2BA6"/>
    <w:rsid w:val="004C0412"/>
    <w:rsid w:val="004D016D"/>
    <w:rsid w:val="004D4171"/>
    <w:rsid w:val="004E4C16"/>
    <w:rsid w:val="004E7C8A"/>
    <w:rsid w:val="00503DD6"/>
    <w:rsid w:val="00505065"/>
    <w:rsid w:val="0052379D"/>
    <w:rsid w:val="00547232"/>
    <w:rsid w:val="0055067A"/>
    <w:rsid w:val="005610CB"/>
    <w:rsid w:val="005728E5"/>
    <w:rsid w:val="00575D6C"/>
    <w:rsid w:val="00576A91"/>
    <w:rsid w:val="005771F6"/>
    <w:rsid w:val="0058434E"/>
    <w:rsid w:val="005906FC"/>
    <w:rsid w:val="005B40E5"/>
    <w:rsid w:val="005E6721"/>
    <w:rsid w:val="006000D8"/>
    <w:rsid w:val="0063035E"/>
    <w:rsid w:val="006374A1"/>
    <w:rsid w:val="00695ACD"/>
    <w:rsid w:val="006A2523"/>
    <w:rsid w:val="006A4FD8"/>
    <w:rsid w:val="006B04E8"/>
    <w:rsid w:val="006B36E8"/>
    <w:rsid w:val="006E15A6"/>
    <w:rsid w:val="006E5E99"/>
    <w:rsid w:val="006F162C"/>
    <w:rsid w:val="006F2B51"/>
    <w:rsid w:val="00710F35"/>
    <w:rsid w:val="00732DC3"/>
    <w:rsid w:val="007336C9"/>
    <w:rsid w:val="00744587"/>
    <w:rsid w:val="00745D9A"/>
    <w:rsid w:val="00750F3E"/>
    <w:rsid w:val="00751242"/>
    <w:rsid w:val="0077136F"/>
    <w:rsid w:val="0077456B"/>
    <w:rsid w:val="00781EB4"/>
    <w:rsid w:val="007A072F"/>
    <w:rsid w:val="007A1FCC"/>
    <w:rsid w:val="007B07E7"/>
    <w:rsid w:val="007B3F9D"/>
    <w:rsid w:val="007B67AF"/>
    <w:rsid w:val="007C13C6"/>
    <w:rsid w:val="007E0993"/>
    <w:rsid w:val="007F298E"/>
    <w:rsid w:val="00806DA7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A5F4A"/>
    <w:rsid w:val="008C156B"/>
    <w:rsid w:val="008C7A42"/>
    <w:rsid w:val="00923467"/>
    <w:rsid w:val="00937D79"/>
    <w:rsid w:val="00981275"/>
    <w:rsid w:val="009C28F2"/>
    <w:rsid w:val="009E0E29"/>
    <w:rsid w:val="009E1744"/>
    <w:rsid w:val="009F40C1"/>
    <w:rsid w:val="00A01930"/>
    <w:rsid w:val="00A06443"/>
    <w:rsid w:val="00A06521"/>
    <w:rsid w:val="00A128FC"/>
    <w:rsid w:val="00A34999"/>
    <w:rsid w:val="00A4710B"/>
    <w:rsid w:val="00A63B6C"/>
    <w:rsid w:val="00A71A1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6580"/>
    <w:rsid w:val="00B21CC3"/>
    <w:rsid w:val="00B41327"/>
    <w:rsid w:val="00B46C41"/>
    <w:rsid w:val="00B70D7E"/>
    <w:rsid w:val="00B7158A"/>
    <w:rsid w:val="00B85BCA"/>
    <w:rsid w:val="00BA1F12"/>
    <w:rsid w:val="00BA3FB7"/>
    <w:rsid w:val="00BB149F"/>
    <w:rsid w:val="00BB2980"/>
    <w:rsid w:val="00BD3CCA"/>
    <w:rsid w:val="00BD6E49"/>
    <w:rsid w:val="00BE14E8"/>
    <w:rsid w:val="00BF0485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31C"/>
    <w:rsid w:val="00C61EAF"/>
    <w:rsid w:val="00C65003"/>
    <w:rsid w:val="00C7067B"/>
    <w:rsid w:val="00C940B5"/>
    <w:rsid w:val="00CA1BB3"/>
    <w:rsid w:val="00CA22DF"/>
    <w:rsid w:val="00CE40C1"/>
    <w:rsid w:val="00D05AAD"/>
    <w:rsid w:val="00D13079"/>
    <w:rsid w:val="00D25960"/>
    <w:rsid w:val="00D415AC"/>
    <w:rsid w:val="00D455F3"/>
    <w:rsid w:val="00D503EA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E5C3C"/>
    <w:rsid w:val="00DF4180"/>
    <w:rsid w:val="00DF739B"/>
    <w:rsid w:val="00E10673"/>
    <w:rsid w:val="00E13C77"/>
    <w:rsid w:val="00E24F0A"/>
    <w:rsid w:val="00E254DD"/>
    <w:rsid w:val="00E51C91"/>
    <w:rsid w:val="00E51F4E"/>
    <w:rsid w:val="00E5565D"/>
    <w:rsid w:val="00E76EEC"/>
    <w:rsid w:val="00E80D5C"/>
    <w:rsid w:val="00E96D65"/>
    <w:rsid w:val="00ED6D41"/>
    <w:rsid w:val="00EE3928"/>
    <w:rsid w:val="00EF091F"/>
    <w:rsid w:val="00EF32D4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62F9C"/>
    <w:rsid w:val="00F74558"/>
    <w:rsid w:val="00F86F7A"/>
    <w:rsid w:val="00F903A5"/>
    <w:rsid w:val="00FB5D99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218</cp:revision>
  <dcterms:created xsi:type="dcterms:W3CDTF">2019-10-16T10:03:00Z</dcterms:created>
  <dcterms:modified xsi:type="dcterms:W3CDTF">2020-05-12T01:11:00Z</dcterms:modified>
</cp:coreProperties>
</file>